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F" w:rsidRDefault="00A5324F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JVC When Faith Hurts 2022 Conference </w:t>
      </w:r>
    </w:p>
    <w:p w:rsidR="00805C06" w:rsidRPr="00805C06" w:rsidRDefault="00A5324F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SCVAN FBVS Support</w:t>
      </w:r>
      <w:r w:rsidR="00B250D5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Resources </w:t>
      </w:r>
      <w:proofErr w:type="spellStart"/>
      <w:r w:rsidR="00B250D5">
        <w:rPr>
          <w:rFonts w:ascii="Arial" w:eastAsia="Times New Roman" w:hAnsi="Arial" w:cs="Arial"/>
          <w:b/>
          <w:color w:val="222222"/>
          <w:sz w:val="28"/>
          <w:szCs w:val="28"/>
        </w:rPr>
        <w:t>LunchChat</w:t>
      </w:r>
      <w:proofErr w:type="spellEnd"/>
      <w:r w:rsidR="00E46A1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on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10/13/2022</w:t>
      </w:r>
    </w:p>
    <w:p w:rsidR="00805C06" w:rsidRDefault="00805C06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C63B6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05C06">
        <w:rPr>
          <w:rFonts w:ascii="Arial" w:eastAsia="Times New Roman" w:hAnsi="Arial" w:cs="Arial"/>
          <w:b/>
          <w:color w:val="222222"/>
          <w:sz w:val="24"/>
          <w:szCs w:val="24"/>
        </w:rPr>
        <w:t>SC World Elder Abuse Awareness Day (SCWEAAD)Task For</w:t>
      </w:r>
      <w:r w:rsidR="00805C06">
        <w:rPr>
          <w:rFonts w:ascii="Arial" w:eastAsia="Times New Roman" w:hAnsi="Arial" w:cs="Arial"/>
          <w:b/>
          <w:color w:val="222222"/>
          <w:sz w:val="24"/>
          <w:szCs w:val="24"/>
        </w:rPr>
        <w:t>ce</w:t>
      </w:r>
      <w:r w:rsidR="00AC63B6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="00805C0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D703FB" w:rsidRPr="00805C06" w:rsidRDefault="00AC63B6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to date </w:t>
      </w:r>
      <w:r w:rsidR="00805C06">
        <w:rPr>
          <w:rFonts w:ascii="Arial" w:eastAsia="Times New Roman" w:hAnsi="Arial" w:cs="Arial"/>
          <w:b/>
          <w:color w:val="222222"/>
          <w:sz w:val="24"/>
          <w:szCs w:val="24"/>
        </w:rPr>
        <w:t>members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805C06">
        <w:rPr>
          <w:rFonts w:ascii="Arial" w:eastAsia="Times New Roman" w:hAnsi="Arial" w:cs="Arial"/>
          <w:b/>
          <w:color w:val="222222"/>
          <w:sz w:val="24"/>
          <w:szCs w:val="24"/>
        </w:rPr>
        <w:t>&amp; emails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5324F" w:rsidRDefault="00A5324F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AARP contact to be added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Roger Acton, SCVAN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roger@scvan.org</w:t>
      </w:r>
    </w:p>
    <w:p w:rsid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Mara Allport, SC Safe Seniors steedlem@musc.edu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A0F21" w:rsidRDefault="004A0F21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Lt. Tom Amaro, Richland County Sh</w:t>
      </w:r>
      <w:r w:rsidR="00EE776D">
        <w:rPr>
          <w:rFonts w:ascii="Arial" w:eastAsia="Times New Roman" w:hAnsi="Arial" w:cs="Arial"/>
          <w:color w:val="222222"/>
          <w:sz w:val="24"/>
          <w:szCs w:val="24"/>
        </w:rPr>
        <w:t>eriff’s Department, Project H.O.P.E. &amp; Project LifeSaver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hyperlink r:id="rId5" w:history="1">
        <w:r w:rsidR="002D4808" w:rsidRPr="006F3F29">
          <w:rPr>
            <w:rStyle w:val="Hyperlink"/>
            <w:rFonts w:ascii="Arial" w:eastAsia="Times New Roman" w:hAnsi="Arial" w:cs="Arial"/>
            <w:sz w:val="24"/>
            <w:szCs w:val="24"/>
          </w:rPr>
          <w:t>tamaro@rcsd.net</w:t>
        </w:r>
      </w:hyperlink>
    </w:p>
    <w:p w:rsidR="002D4808" w:rsidRDefault="002D4808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Sara Barber</w:t>
      </w:r>
      <w:r w:rsidR="00AC63B6">
        <w:rPr>
          <w:rFonts w:ascii="Arial" w:eastAsia="Times New Roman" w:hAnsi="Arial" w:cs="Arial"/>
          <w:color w:val="222222"/>
          <w:sz w:val="24"/>
          <w:szCs w:val="24"/>
        </w:rPr>
        <w:t>, Executive Director, SCCADVASA www.sccadvasa.org/</w:t>
      </w:r>
    </w:p>
    <w:p w:rsidR="00832EA6" w:rsidRPr="00D703FB" w:rsidRDefault="00832EA6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Brian K. Bennett, SC Criminal Justice Academy, Instructor/Officer; DV &amp; Vulnerable Adults- bkbennett@sccja.sc.gov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Mary Buskey - VAGAL,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mbuskey@aging.sc.gov 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Sarah Dunning, Long Term Care Ombudsman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sdunning@aging.sc.gov</w:t>
      </w:r>
    </w:p>
    <w:p w:rsidR="008317B4" w:rsidRDefault="008317B4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Frank Fuller, SCLEVA- frankfuller@att.net</w:t>
      </w:r>
    </w:p>
    <w:p w:rsidR="00832EA6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sz w:val="24"/>
          <w:szCs w:val="24"/>
        </w:rPr>
        <w:t xml:space="preserve">John Frampton, Attorney General </w:t>
      </w:r>
      <w:r w:rsidR="00832EA6">
        <w:rPr>
          <w:rFonts w:ascii="Arial" w:eastAsia="Times New Roman" w:hAnsi="Arial" w:cs="Arial"/>
          <w:sz w:val="24"/>
          <w:szCs w:val="24"/>
        </w:rPr>
        <w:t>–</w:t>
      </w:r>
      <w:r w:rsidRPr="00D703FB">
        <w:rPr>
          <w:rFonts w:ascii="Arial" w:eastAsia="Times New Roman" w:hAnsi="Arial" w:cs="Arial"/>
          <w:sz w:val="24"/>
          <w:szCs w:val="24"/>
        </w:rPr>
        <w:t> </w:t>
      </w:r>
      <w:r w:rsidR="00832EA6">
        <w:rPr>
          <w:rFonts w:ascii="Arial" w:eastAsia="Times New Roman" w:hAnsi="Arial" w:cs="Arial"/>
          <w:sz w:val="24"/>
          <w:szCs w:val="24"/>
        </w:rPr>
        <w:t xml:space="preserve">jframpton@scag.gov 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Shannon Geary, 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>shannon@scvan.org</w:t>
      </w:r>
    </w:p>
    <w:p w:rsidR="00832EA6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Kay Hightower, SCDOA – 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>khightower@aging.sc.gov</w:t>
      </w:r>
    </w:p>
    <w:p w:rsidR="00832EA6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Susan Ingles, SC Legal Services 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 xml:space="preserve">susaningles@sclegal.org </w:t>
      </w:r>
    </w:p>
    <w:p w:rsid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Nicholas Julian</w:t>
      </w:r>
      <w:r>
        <w:rPr>
          <w:rFonts w:ascii="Arial" w:eastAsia="Times New Roman" w:hAnsi="Arial" w:cs="Arial"/>
          <w:color w:val="222222"/>
          <w:sz w:val="24"/>
          <w:szCs w:val="24"/>
        </w:rPr>
        <w:t>, SC Respite Coalition- nicholas@screspitecoalition.org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67AE7" w:rsidRDefault="00167AE7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Sgt. Kyle Kovalchek, Richland County Sheriff’s Department, Financial Scandals</w:t>
      </w:r>
      <w:r w:rsidR="002F7CBD">
        <w:rPr>
          <w:rFonts w:ascii="Arial" w:eastAsia="Times New Roman" w:hAnsi="Arial" w:cs="Arial"/>
          <w:color w:val="222222"/>
          <w:sz w:val="24"/>
          <w:szCs w:val="24"/>
        </w:rPr>
        <w:t>- kkovalchek@rcsd.net</w:t>
      </w:r>
    </w:p>
    <w:p w:rsid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Taylor Ott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SC Legal- taylorott@sclegal.org </w:t>
      </w:r>
    </w:p>
    <w:p w:rsidR="00025ADD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Jamie Roper,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D5319">
        <w:rPr>
          <w:rFonts w:ascii="Arial" w:eastAsia="Times New Roman" w:hAnsi="Arial" w:cs="Arial"/>
          <w:color w:val="222222"/>
          <w:sz w:val="24"/>
          <w:szCs w:val="24"/>
        </w:rPr>
        <w:t xml:space="preserve">City of 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>Charleston Mayor’s Office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 xml:space="preserve"> (original proclamation)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>- roperj@charleston-sc.gov</w:t>
      </w:r>
      <w:r w:rsidR="00025ADD"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025ADD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Selina Salley, DSS 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 xml:space="preserve">selina.salley@dss.sc.gov </w:t>
      </w:r>
    </w:p>
    <w:p w:rsidR="00025ADD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Theresa Skojec, SC Safe Seniors 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 xml:space="preserve">skoject@musc.edu </w:t>
      </w:r>
    </w:p>
    <w:p w:rsidR="00025ADD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Brenda Stalzer, VAGAL, 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>bstalzer@aging.sc.gov</w:t>
      </w:r>
    </w:p>
    <w:p w:rsidR="00025ADD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Chiquanda Tillie, FBI 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025ADD">
        <w:rPr>
          <w:rFonts w:ascii="Arial" w:eastAsia="Times New Roman" w:hAnsi="Arial" w:cs="Arial"/>
          <w:color w:val="222222"/>
          <w:sz w:val="24"/>
          <w:szCs w:val="24"/>
        </w:rPr>
        <w:t>cdtillie@fbi.gov</w:t>
      </w:r>
    </w:p>
    <w:p w:rsidR="00832EA6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Dale Watson, Long Term Care Ombudsman 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>– dwatson@aging.sc.gov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EA6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Julie Watson, 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>MUSC Forensic Nurse Examiner-Elder Abuse- sharpto@musc.edu</w:t>
      </w:r>
    </w:p>
    <w:p w:rsidR="00832EA6" w:rsidRDefault="00832EA6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Sam Wiley</w:t>
      </w:r>
      <w:r w:rsidR="00D703FB"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, Alzheimer’s Association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="004A0F21">
        <w:rPr>
          <w:rFonts w:ascii="Arial" w:eastAsia="Times New Roman" w:hAnsi="Arial" w:cs="Arial"/>
          <w:color w:val="222222"/>
          <w:sz w:val="24"/>
          <w:szCs w:val="24"/>
        </w:rPr>
        <w:t xml:space="preserve"> swiley@alz.org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93FC7" w:rsidRDefault="00593FC7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17B4" w:rsidRDefault="008317B4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32EA6" w:rsidRPr="00D703FB" w:rsidRDefault="00832EA6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703FB" w:rsidRPr="00D703FB" w:rsidRDefault="00D703FB" w:rsidP="00831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 xml:space="preserve">Instead of celebrating World Elder Abuse Day only on June 15, 2022, </w:t>
      </w:r>
      <w:r w:rsidR="00832EA6">
        <w:rPr>
          <w:rFonts w:ascii="Arial" w:eastAsia="Times New Roman" w:hAnsi="Arial" w:cs="Arial"/>
          <w:color w:val="222222"/>
          <w:sz w:val="24"/>
          <w:szCs w:val="24"/>
        </w:rPr>
        <w:t xml:space="preserve">the group decided to highlight </w:t>
      </w:r>
      <w:r w:rsidRPr="00D703FB">
        <w:rPr>
          <w:rFonts w:ascii="Arial" w:eastAsia="Times New Roman" w:hAnsi="Arial" w:cs="Arial"/>
          <w:color w:val="222222"/>
          <w:sz w:val="24"/>
          <w:szCs w:val="24"/>
        </w:rPr>
        <w:t>a different aspect of elder abuse every Wednesday in June 2022.  </w:t>
      </w:r>
    </w:p>
    <w:p w:rsidR="008317B4" w:rsidRDefault="008317B4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b/>
          <w:bCs/>
          <w:color w:val="222222"/>
          <w:sz w:val="24"/>
          <w:szCs w:val="24"/>
        </w:rPr>
        <w:t>June 1, 2022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Webinar focusing on how</w:t>
      </w:r>
      <w:r w:rsidR="002F7CBD">
        <w:rPr>
          <w:rFonts w:ascii="Calibri" w:eastAsia="Times New Roman" w:hAnsi="Calibri" w:cs="Calibri"/>
          <w:color w:val="222222"/>
          <w:sz w:val="24"/>
          <w:szCs w:val="24"/>
        </w:rPr>
        <w:t xml:space="preserve"> to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 xml:space="preserve"> identify seniors at risk of abuse. Webinar will also include the voices of some people who have been abused and the stories of how they overcame their situation.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Planning team leads: Julie, Mara, Theresa, and Susie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June 8, 2022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Virtual resource fair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Planning team leads: Theresa and Mara</w:t>
      </w:r>
    </w:p>
    <w:p w:rsidR="00D703FB" w:rsidRDefault="00D703FB" w:rsidP="00D703FB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222222"/>
          <w:sz w:val="24"/>
          <w:szCs w:val="24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All partners will be asked to contribute a pag</w:t>
      </w:r>
      <w:r w:rsidR="002F7CBD">
        <w:rPr>
          <w:rFonts w:ascii="Calibri" w:eastAsia="Times New Roman" w:hAnsi="Calibri" w:cs="Calibri"/>
          <w:color w:val="222222"/>
          <w:sz w:val="24"/>
          <w:szCs w:val="24"/>
        </w:rPr>
        <w:t>e of resources and give a brief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 talk about their services.</w:t>
      </w:r>
    </w:p>
    <w:p w:rsidR="002F7CBD" w:rsidRPr="00D703FB" w:rsidRDefault="002F7CBD" w:rsidP="00D703FB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222222"/>
        </w:rPr>
      </w:pP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b/>
          <w:bCs/>
          <w:color w:val="222222"/>
          <w:sz w:val="24"/>
          <w:szCs w:val="24"/>
        </w:rPr>
        <w:t>June 15, 2022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In-person Walk with reading of the WEAAD Proclamation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Attached is a draft of last year’s proclamation for everyone’s review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68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Planning team l</w:t>
      </w:r>
      <w:r w:rsidR="002F7CBD">
        <w:rPr>
          <w:rFonts w:ascii="Calibri" w:eastAsia="Times New Roman" w:hAnsi="Calibri" w:cs="Calibri"/>
          <w:color w:val="222222"/>
          <w:sz w:val="24"/>
          <w:szCs w:val="24"/>
        </w:rPr>
        <w:t xml:space="preserve">eads: Selina and Taylor Wilson 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– however all Columbia-based will be asked to attend and help with registrations, making signs, guiding walkers, etc.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b/>
          <w:bCs/>
          <w:color w:val="222222"/>
          <w:sz w:val="24"/>
          <w:szCs w:val="24"/>
        </w:rPr>
        <w:t>June 22, 2022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Virtual webinar on Caregiving and Volunteering featuring Dr. Macie Sm</w:t>
      </w:r>
      <w:r w:rsidR="00E96D95">
        <w:rPr>
          <w:rFonts w:ascii="Calibri" w:eastAsia="Times New Roman" w:hAnsi="Calibri" w:cs="Calibri"/>
          <w:color w:val="222222"/>
          <w:sz w:val="24"/>
          <w:szCs w:val="24"/>
        </w:rPr>
        <w:t xml:space="preserve">ith, 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Susan Firimonte, Esq</w:t>
      </w:r>
      <w:r w:rsidR="002F7CBD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 xml:space="preserve"> from the SC Bar has been invited to present.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Planning team leads: Mary and Nicholas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703FB" w:rsidRPr="00D703FB" w:rsidRDefault="00D703FB" w:rsidP="00D70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03FB">
        <w:rPr>
          <w:rFonts w:ascii="Arial" w:eastAsia="Times New Roman" w:hAnsi="Arial" w:cs="Arial"/>
          <w:b/>
          <w:bCs/>
          <w:color w:val="222222"/>
          <w:sz w:val="24"/>
          <w:szCs w:val="24"/>
        </w:rPr>
        <w:t>June 29, 2022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In-person all day conference at Columbia International</w:t>
      </w:r>
      <w:r w:rsidR="00E96D95">
        <w:rPr>
          <w:rFonts w:ascii="Calibri" w:eastAsia="Times New Roman" w:hAnsi="Calibri" w:cs="Calibri"/>
          <w:color w:val="222222"/>
          <w:sz w:val="24"/>
          <w:szCs w:val="24"/>
        </w:rPr>
        <w:t xml:space="preserve"> University</w:t>
      </w:r>
    </w:p>
    <w:p w:rsidR="00D703FB" w:rsidRPr="00D703FB" w:rsidRDefault="00D703FB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 xml:space="preserve">Conference presentations will be designed to appeal to an audience of </w:t>
      </w:r>
      <w:r w:rsidR="00E96D95">
        <w:rPr>
          <w:rFonts w:ascii="Calibri" w:eastAsia="Times New Roman" w:hAnsi="Calibri" w:cs="Calibri"/>
          <w:color w:val="222222"/>
          <w:sz w:val="24"/>
          <w:szCs w:val="24"/>
        </w:rPr>
        <w:t xml:space="preserve">people from law enforcement, victim advocates, and 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first responder</w:t>
      </w:r>
      <w:r w:rsidR="00E96D95">
        <w:rPr>
          <w:rFonts w:ascii="Calibri" w:eastAsia="Times New Roman" w:hAnsi="Calibri" w:cs="Calibri"/>
          <w:color w:val="222222"/>
          <w:sz w:val="24"/>
          <w:szCs w:val="24"/>
        </w:rPr>
        <w:t xml:space="preserve"> chaplains.</w:t>
      </w:r>
    </w:p>
    <w:p w:rsidR="00D703FB" w:rsidRDefault="00D703FB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D703FB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D703F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703FB">
        <w:rPr>
          <w:rFonts w:ascii="Calibri" w:eastAsia="Times New Roman" w:hAnsi="Calibri" w:cs="Calibri"/>
          <w:color w:val="222222"/>
          <w:sz w:val="24"/>
          <w:szCs w:val="24"/>
        </w:rPr>
        <w:t>Planning team leads: Roger, Shannon, Kay, Taylor Ott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5D5319">
        <w:rPr>
          <w:rFonts w:ascii="Calibri" w:eastAsia="Times New Roman" w:hAnsi="Calibri" w:cs="Calibri"/>
          <w:b/>
          <w:color w:val="222222"/>
          <w:sz w:val="24"/>
          <w:szCs w:val="24"/>
        </w:rPr>
        <w:t>NOTE: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If interested to partner with the SC WEAAD Task Force in our 2023 planning, please contact Roger Acton, roger@scvan.org and/or (803) 394-9903 cell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46A1A" w:rsidRPr="005D5319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5D5319">
        <w:rPr>
          <w:rFonts w:ascii="Calibri" w:eastAsia="Times New Roman" w:hAnsi="Calibri" w:cs="Calibri"/>
          <w:b/>
          <w:color w:val="222222"/>
          <w:sz w:val="24"/>
          <w:szCs w:val="24"/>
        </w:rPr>
        <w:t>Contact Information for Lexington County Sheriff’s Office team members: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Deputy John Hatchell, Victim Advocate/Elder Abuse: jhatchell@lcsd.sc.gov                 (803) 513-1530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Deputy David Nieves, Law Enforcement Victim Advocate, Hispanic Community: dnieves@lcsd.sc.gov (803) 606-8223</w:t>
      </w:r>
    </w:p>
    <w:p w:rsidR="00E46A1A" w:rsidRDefault="00E46A1A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569ED" w:rsidRDefault="003569ED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569ED" w:rsidRPr="005D5319" w:rsidRDefault="003569ED" w:rsidP="003569E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5D5319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And checkout our SCVAN SC WEAAD resources and support information: </w:t>
      </w:r>
    </w:p>
    <w:p w:rsidR="003569ED" w:rsidRDefault="002D4808" w:rsidP="003569ED">
      <w:pPr>
        <w:shd w:val="clear" w:color="auto" w:fill="FFFFFF"/>
        <w:spacing w:after="0" w:line="240" w:lineRule="auto"/>
        <w:ind w:left="720"/>
      </w:pPr>
      <w:hyperlink r:id="rId6" w:history="1">
        <w:r w:rsidR="003569ED">
          <w:rPr>
            <w:rStyle w:val="Hyperlink"/>
          </w:rPr>
          <w:t>Elder Abuse Response — South Carolina Victim Assistance Network (scvan.org)</w:t>
        </w:r>
      </w:hyperlink>
    </w:p>
    <w:p w:rsidR="003569ED" w:rsidRDefault="002D4808" w:rsidP="003569ED">
      <w:pPr>
        <w:shd w:val="clear" w:color="auto" w:fill="FFFFFF"/>
        <w:spacing w:after="0" w:line="240" w:lineRule="auto"/>
        <w:ind w:left="720"/>
      </w:pPr>
      <w:hyperlink r:id="rId7" w:history="1">
        <w:r w:rsidR="003569ED">
          <w:rPr>
            <w:rStyle w:val="Hyperlink"/>
          </w:rPr>
          <w:t>World Elder Abuse Awareness Day — South Carolina Victim Assistance Network (scvan.org)</w:t>
        </w:r>
      </w:hyperlink>
    </w:p>
    <w:p w:rsidR="003569ED" w:rsidRDefault="002D4808" w:rsidP="003569ED">
      <w:pPr>
        <w:shd w:val="clear" w:color="auto" w:fill="FFFFFF"/>
        <w:spacing w:after="0" w:line="240" w:lineRule="auto"/>
        <w:ind w:left="720"/>
      </w:pPr>
      <w:hyperlink r:id="rId8" w:history="1">
        <w:r w:rsidR="003569ED">
          <w:rPr>
            <w:rStyle w:val="Hyperlink"/>
          </w:rPr>
          <w:t>2021’s States with the Best Elder-Abuse Protections (wallethub.com)</w:t>
        </w:r>
      </w:hyperlink>
    </w:p>
    <w:p w:rsidR="003569ED" w:rsidRDefault="002D4808" w:rsidP="003569ED">
      <w:pPr>
        <w:shd w:val="clear" w:color="auto" w:fill="FFFFFF"/>
        <w:spacing w:after="0" w:line="240" w:lineRule="auto"/>
        <w:ind w:left="720"/>
        <w:rPr>
          <w:rStyle w:val="Hyperlink"/>
        </w:rPr>
      </w:pPr>
      <w:hyperlink r:id="rId9" w:history="1">
        <w:r w:rsidR="003569ED">
          <w:rPr>
            <w:rStyle w:val="Hyperlink"/>
          </w:rPr>
          <w:t>Elder+Abuse+Awareness+Day+2021+Proclamation.pdf (squarespace.com)</w:t>
        </w:r>
      </w:hyperlink>
    </w:p>
    <w:p w:rsidR="00A5324F" w:rsidRDefault="00A5324F" w:rsidP="003569ED">
      <w:pPr>
        <w:shd w:val="clear" w:color="auto" w:fill="FFFFFF"/>
        <w:spacing w:after="0" w:line="240" w:lineRule="auto"/>
        <w:ind w:left="720"/>
        <w:rPr>
          <w:rStyle w:val="Hyperlink"/>
        </w:rPr>
      </w:pPr>
    </w:p>
    <w:p w:rsidR="00A5324F" w:rsidRPr="00E46A1A" w:rsidRDefault="00A5324F" w:rsidP="003569ED">
      <w:pPr>
        <w:shd w:val="clear" w:color="auto" w:fill="FFFFFF"/>
        <w:spacing w:after="0" w:line="240" w:lineRule="auto"/>
        <w:ind w:left="720"/>
        <w:rPr>
          <w:b/>
        </w:rPr>
      </w:pPr>
    </w:p>
    <w:p w:rsidR="00F52D5C" w:rsidRDefault="00F52D5C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22222"/>
          <w:sz w:val="24"/>
          <w:szCs w:val="24"/>
        </w:rPr>
      </w:pPr>
    </w:p>
    <w:p w:rsidR="003569ED" w:rsidRPr="00E46A1A" w:rsidRDefault="00A5324F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E46A1A">
        <w:rPr>
          <w:rFonts w:ascii="Calibri" w:eastAsia="Times New Roman" w:hAnsi="Calibri" w:cs="Calibri"/>
          <w:b/>
          <w:color w:val="222222"/>
          <w:sz w:val="24"/>
          <w:szCs w:val="24"/>
        </w:rPr>
        <w:lastRenderedPageBreak/>
        <w:t xml:space="preserve">Additional Helpful </w:t>
      </w:r>
      <w:r w:rsidR="00E46A1A" w:rsidRPr="00E46A1A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Faith &amp; Victim Services Collaboration </w:t>
      </w:r>
      <w:r w:rsidR="009D6028">
        <w:rPr>
          <w:rFonts w:ascii="Calibri" w:eastAsia="Times New Roman" w:hAnsi="Calibri" w:cs="Calibri"/>
          <w:b/>
          <w:color w:val="222222"/>
          <w:sz w:val="24"/>
          <w:szCs w:val="24"/>
        </w:rPr>
        <w:t>Resources/</w:t>
      </w:r>
      <w:r w:rsidRPr="00E46A1A">
        <w:rPr>
          <w:rFonts w:ascii="Calibri" w:eastAsia="Times New Roman" w:hAnsi="Calibri" w:cs="Calibri"/>
          <w:b/>
          <w:color w:val="222222"/>
          <w:sz w:val="24"/>
          <w:szCs w:val="24"/>
        </w:rPr>
        <w:t>Websites:</w:t>
      </w:r>
    </w:p>
    <w:p w:rsidR="00000000" w:rsidRPr="00AC63B6" w:rsidRDefault="009D6028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C63B6">
        <w:rPr>
          <w:rFonts w:ascii="Calibri" w:eastAsia="Times New Roman" w:hAnsi="Calibri" w:cs="Calibri"/>
          <w:color w:val="222222"/>
          <w:sz w:val="24"/>
          <w:szCs w:val="24"/>
        </w:rPr>
        <w:t>Faith &amp; Elder Abuse Awareness &amp; Prevention</w:t>
      </w:r>
      <w:r w:rsidR="00F52D5C">
        <w:rPr>
          <w:rFonts w:ascii="Calibri" w:eastAsia="Times New Roman" w:hAnsi="Calibri" w:cs="Calibri"/>
          <w:color w:val="222222"/>
          <w:sz w:val="24"/>
          <w:szCs w:val="24"/>
        </w:rPr>
        <w:t>: see earlier links</w:t>
      </w:r>
    </w:p>
    <w:p w:rsidR="00000000" w:rsidRPr="00AC63B6" w:rsidRDefault="009D6028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C63B6">
        <w:rPr>
          <w:rFonts w:ascii="Calibri" w:eastAsia="Times New Roman" w:hAnsi="Calibri" w:cs="Calibri"/>
          <w:color w:val="222222"/>
          <w:sz w:val="24"/>
          <w:szCs w:val="24"/>
        </w:rPr>
        <w:t>Faith &amp; DV/SA:</w:t>
      </w:r>
    </w:p>
    <w:p w:rsidR="00000000" w:rsidRPr="00AC63B6" w:rsidRDefault="009D6028" w:rsidP="00AC63B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C63B6">
        <w:rPr>
          <w:rFonts w:ascii="Calibri" w:eastAsia="Times New Roman" w:hAnsi="Calibri" w:cs="Calibri"/>
          <w:color w:val="222222"/>
          <w:sz w:val="24"/>
          <w:szCs w:val="24"/>
        </w:rPr>
        <w:t xml:space="preserve">Safe Haven: </w:t>
      </w:r>
      <w:r w:rsidR="00F52D5C">
        <w:rPr>
          <w:rFonts w:ascii="Calibri" w:eastAsia="Times New Roman" w:hAnsi="Calibri" w:cs="Calibri"/>
          <w:color w:val="222222"/>
          <w:sz w:val="24"/>
          <w:szCs w:val="24"/>
        </w:rPr>
        <w:t>https://www.interfaithpartners.org</w:t>
      </w:r>
    </w:p>
    <w:p w:rsidR="00000000" w:rsidRPr="00AC63B6" w:rsidRDefault="009D6028" w:rsidP="00AC63B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AC63B6">
        <w:rPr>
          <w:rFonts w:ascii="Calibri" w:eastAsia="Times New Roman" w:hAnsi="Calibri" w:cs="Calibri"/>
          <w:color w:val="222222"/>
          <w:sz w:val="24"/>
          <w:szCs w:val="24"/>
        </w:rPr>
        <w:t>FaithTrust Institute</w:t>
      </w:r>
      <w:r w:rsidR="00F52D5C">
        <w:rPr>
          <w:rFonts w:ascii="Calibri" w:eastAsia="Times New Roman" w:hAnsi="Calibri" w:cs="Calibri"/>
          <w:color w:val="222222"/>
          <w:sz w:val="24"/>
          <w:szCs w:val="24"/>
        </w:rPr>
        <w:t>: https://www.faithtrustinstitute.org</w:t>
      </w:r>
    </w:p>
    <w:p w:rsidR="00000000" w:rsidRDefault="00F52D5C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Spiritual Care for all (hospitals and victim services faith resource) </w:t>
      </w:r>
      <w:hyperlink r:id="rId10" w:history="1">
        <w:r w:rsidR="009D6028" w:rsidRPr="00AC63B6">
          <w:rPr>
            <w:rStyle w:val="Hyperlink"/>
            <w:rFonts w:ascii="Calibri" w:eastAsia="Times New Roman" w:hAnsi="Calibri" w:cs="Calibri"/>
            <w:sz w:val="24"/>
            <w:szCs w:val="24"/>
          </w:rPr>
          <w:t>www.spiritualcareforall.com</w:t>
        </w:r>
      </w:hyperlink>
    </w:p>
    <w:p w:rsidR="00086F92" w:rsidRPr="00086F92" w:rsidRDefault="00086F92" w:rsidP="00086F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86F92">
        <w:rPr>
          <w:rFonts w:ascii="Calibri" w:eastAsia="Times New Roman" w:hAnsi="Calibri" w:cs="Calibri"/>
          <w:color w:val="222222"/>
          <w:sz w:val="24"/>
          <w:szCs w:val="24"/>
        </w:rPr>
        <w:t xml:space="preserve">Darkness to Light: end child sexual abuse: </w:t>
      </w:r>
      <w:hyperlink r:id="rId11" w:history="1">
        <w:r w:rsidRPr="00086F92">
          <w:rPr>
            <w:rStyle w:val="Hyperlink"/>
            <w:rFonts w:ascii="Calibri" w:eastAsia="Times New Roman" w:hAnsi="Calibri" w:cs="Calibri"/>
            <w:sz w:val="24"/>
            <w:szCs w:val="24"/>
          </w:rPr>
          <w:t>https://www.d2l.org</w:t>
        </w:r>
      </w:hyperlink>
    </w:p>
    <w:p w:rsidR="00086F92" w:rsidRPr="00086F92" w:rsidRDefault="00086F92" w:rsidP="00086F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86F92">
        <w:rPr>
          <w:rFonts w:ascii="Calibri" w:eastAsia="Times New Roman" w:hAnsi="Calibri" w:cs="Calibri"/>
          <w:color w:val="222222"/>
          <w:sz w:val="24"/>
          <w:szCs w:val="24"/>
        </w:rPr>
        <w:t xml:space="preserve">SCVAN Human Trafficking Resources: </w:t>
      </w:r>
      <w:hyperlink r:id="rId12" w:history="1">
        <w:r w:rsidRPr="00086F92">
          <w:rPr>
            <w:rStyle w:val="Hyperlink"/>
            <w:rFonts w:ascii="Calibri" w:eastAsia="Times New Roman" w:hAnsi="Calibri" w:cs="Calibri"/>
            <w:sz w:val="24"/>
            <w:szCs w:val="24"/>
          </w:rPr>
          <w:t>http://www.scvan.org/htresources</w:t>
        </w:r>
      </w:hyperlink>
    </w:p>
    <w:p w:rsidR="00086F92" w:rsidRPr="00086F92" w:rsidRDefault="00086F92" w:rsidP="00086F9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</w:rPr>
      </w:pPr>
      <w:hyperlink r:id="rId13" w:history="1">
        <w:r w:rsidRPr="00086F92">
          <w:rPr>
            <w:rStyle w:val="Hyperlink"/>
            <w:rFonts w:ascii="Calibri" w:eastAsia="Times New Roman" w:hAnsi="Calibri" w:cs="Calibri"/>
            <w:sz w:val="24"/>
            <w:szCs w:val="24"/>
          </w:rPr>
          <w:t>https://www.csis-elca.org/wp-content/uploads/core_content/boundaries-training/FaithTrust-Inst-Free-Recource-domestic-violence.pdf</w:t>
        </w:r>
      </w:hyperlink>
      <w:r w:rsidRPr="00086F9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:rsidR="00086F92" w:rsidRDefault="00086F92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Interfaith Human Trafficking Conference, January 19, 20, 2023: register at </w:t>
      </w:r>
      <w:hyperlink r:id="rId14" w:history="1">
        <w:r w:rsidRPr="006F3F29">
          <w:rPr>
            <w:rStyle w:val="Hyperlink"/>
            <w:rFonts w:ascii="Calibri" w:eastAsia="Times New Roman" w:hAnsi="Calibri" w:cs="Calibri"/>
            <w:sz w:val="24"/>
            <w:szCs w:val="24"/>
          </w:rPr>
          <w:t>www.engagingmindservices.org</w:t>
        </w:r>
      </w:hyperlink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under the Events Tab.</w:t>
      </w:r>
    </w:p>
    <w:p w:rsidR="00086F92" w:rsidRDefault="00086F92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Jasmine Road presents the 2</w:t>
      </w:r>
      <w:r w:rsidRPr="00086F92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Annual Upstate Walk for Freedom, this Saturday, October 15</w:t>
      </w:r>
      <w:r w:rsidRPr="00086F92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@ 10 am in Travelers Rest: registration and details: </w:t>
      </w:r>
      <w:hyperlink r:id="rId15" w:history="1">
        <w:r w:rsidRPr="006F3F29">
          <w:rPr>
            <w:rStyle w:val="Hyperlink"/>
            <w:rFonts w:ascii="Calibri" w:eastAsia="Times New Roman" w:hAnsi="Calibri" w:cs="Calibri"/>
            <w:sz w:val="24"/>
            <w:szCs w:val="24"/>
          </w:rPr>
          <w:t>https://www.visitgreenvillesc.com/event/second-annual-upstate-freedom-walk/37934/amp/</w:t>
        </w:r>
      </w:hyperlink>
    </w:p>
    <w:p w:rsidR="00086F92" w:rsidRDefault="00086F92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SCWEAAD 2022/2023 </w:t>
      </w:r>
      <w:hyperlink r:id="rId16" w:history="1">
        <w:r w:rsidRPr="00086F92">
          <w:rPr>
            <w:rStyle w:val="Hyperlink"/>
            <w:rFonts w:ascii="Calibri" w:eastAsia="Times New Roman" w:hAnsi="Calibri" w:cs="Calibri"/>
            <w:sz w:val="24"/>
            <w:szCs w:val="24"/>
          </w:rPr>
          <w:t>Elder Abuse Response — South Carolina Victim Assistance Network (scvan.org)</w:t>
        </w:r>
      </w:hyperlink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and watch for additional information being posted by JVC after When Faith Hurts Conference.</w:t>
      </w:r>
    </w:p>
    <w:p w:rsidR="00086F92" w:rsidRDefault="00086F92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SC Public Safety Chaplains Association: </w:t>
      </w:r>
      <w:hyperlink r:id="rId17" w:history="1">
        <w:r w:rsidRPr="00086F92">
          <w:rPr>
            <w:rStyle w:val="Hyperlink"/>
            <w:rFonts w:ascii="Calibri" w:eastAsia="Times New Roman" w:hAnsi="Calibri" w:cs="Calibri"/>
            <w:sz w:val="24"/>
            <w:szCs w:val="24"/>
          </w:rPr>
          <w:t>https://www.scpublicsafetychaplains.org/</w:t>
        </w:r>
      </w:hyperlink>
    </w:p>
    <w:p w:rsidR="00086F92" w:rsidRPr="00086F92" w:rsidRDefault="00086F92" w:rsidP="00086F9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Faith &amp; Blue 2022/2023 (October 7-10, 2022) </w:t>
      </w:r>
      <w:hyperlink r:id="rId18" w:history="1">
        <w:r w:rsidRPr="00086F92">
          <w:rPr>
            <w:rStyle w:val="Hyperlink"/>
            <w:rFonts w:ascii="Calibri" w:eastAsia="Times New Roman" w:hAnsi="Calibri" w:cs="Calibri"/>
            <w:sz w:val="24"/>
            <w:szCs w:val="24"/>
          </w:rPr>
          <w:t>Faith &amp; Blue - Building Bridges to More Inclusive Communities (faithandblue.org)</w:t>
        </w:r>
      </w:hyperlink>
    </w:p>
    <w:p w:rsidR="00000000" w:rsidRPr="00E46A1A" w:rsidRDefault="00086F92" w:rsidP="00E46A1A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Interfaith Partners of SC: more information and </w:t>
      </w:r>
      <w:r w:rsidR="00E46A1A">
        <w:rPr>
          <w:rFonts w:ascii="Calibri" w:eastAsia="Times New Roman" w:hAnsi="Calibri" w:cs="Calibri"/>
          <w:color w:val="222222"/>
          <w:sz w:val="24"/>
          <w:szCs w:val="24"/>
        </w:rPr>
        <w:t>c</w:t>
      </w:r>
      <w:r w:rsidR="009D6028" w:rsidRPr="00E46A1A">
        <w:rPr>
          <w:rFonts w:ascii="Calibri" w:eastAsia="Times New Roman" w:hAnsi="Calibri" w:cs="Calibri"/>
          <w:color w:val="222222"/>
          <w:sz w:val="24"/>
          <w:szCs w:val="24"/>
        </w:rPr>
        <w:t>ontact for Victim Se</w:t>
      </w:r>
      <w:r w:rsidR="009D6028" w:rsidRPr="00E46A1A">
        <w:rPr>
          <w:rFonts w:ascii="Calibri" w:eastAsia="Times New Roman" w:hAnsi="Calibri" w:cs="Calibri"/>
          <w:color w:val="222222"/>
          <w:sz w:val="24"/>
          <w:szCs w:val="24"/>
        </w:rPr>
        <w:t>rvices to IPSC faith support: Rick Berry</w:t>
      </w:r>
      <w:r w:rsidR="00E46A1A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D6028" w:rsidRPr="00E46A1A">
        <w:rPr>
          <w:rFonts w:ascii="Calibri" w:eastAsia="Times New Roman" w:hAnsi="Calibri" w:cs="Calibri"/>
          <w:color w:val="222222"/>
          <w:sz w:val="24"/>
          <w:szCs w:val="24"/>
        </w:rPr>
        <w:t>(803) 426-1333</w:t>
      </w:r>
      <w:r w:rsidR="00E46A1A"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9D6028" w:rsidRPr="00E46A1A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9D6028" w:rsidRPr="00E46A1A">
        <w:rPr>
          <w:rFonts w:ascii="Calibri" w:eastAsia="Times New Roman" w:hAnsi="Calibri" w:cs="Calibri"/>
          <w:color w:val="222222"/>
          <w:sz w:val="24"/>
          <w:szCs w:val="24"/>
        </w:rPr>
        <w:t>rick@rickberrymail.com</w:t>
      </w:r>
      <w:r w:rsidR="00E46A1A">
        <w:rPr>
          <w:rFonts w:ascii="Calibri" w:eastAsia="Times New Roman" w:hAnsi="Calibri" w:cs="Calibri"/>
          <w:color w:val="222222"/>
          <w:sz w:val="24"/>
          <w:szCs w:val="24"/>
        </w:rPr>
        <w:t xml:space="preserve"> https://interfaithpartnersofsc.org</w:t>
      </w:r>
    </w:p>
    <w:p w:rsidR="00086F92" w:rsidRPr="00E46A1A" w:rsidRDefault="00E46A1A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Faith resource for victim services and other faith leaders intersecting with other faiths: </w:t>
      </w:r>
      <w:r w:rsidRPr="00E46A1A">
        <w:rPr>
          <w:rFonts w:ascii="Calibri" w:eastAsia="Times New Roman" w:hAnsi="Calibri" w:cs="Calibri"/>
          <w:bCs/>
          <w:color w:val="222222"/>
          <w:sz w:val="24"/>
          <w:szCs w:val="24"/>
        </w:rPr>
        <w:t>https//www.spiritualcareforall.com</w:t>
      </w:r>
    </w:p>
    <w:p w:rsidR="00E46A1A" w:rsidRPr="00AC63B6" w:rsidRDefault="00E46A1A" w:rsidP="00AC63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</w:rPr>
        <w:t>Darkness to Light: https://www.d2l.org , and Carrie Nettles at JVC is a great contact!</w:t>
      </w:r>
    </w:p>
    <w:p w:rsidR="00A5324F" w:rsidRDefault="00A5324F" w:rsidP="009D602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bookmarkStart w:id="0" w:name="_GoBack"/>
      <w:bookmarkEnd w:id="0"/>
    </w:p>
    <w:p w:rsidR="00E96D95" w:rsidRDefault="009D6028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>And please contact Arelis or myself</w:t>
      </w:r>
      <w:r w:rsidR="00E46A1A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for any other support you may need in best caring for crime victims and families in your faith community or </w:t>
      </w: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assistance in </w:t>
      </w:r>
      <w:r w:rsidR="00E46A1A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collaboration ideas when working with local victim services/law enforcement advocates.  </w:t>
      </w:r>
    </w:p>
    <w:p w:rsidR="00E46A1A" w:rsidRP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E46A1A">
        <w:rPr>
          <w:rFonts w:ascii="Calibri" w:eastAsia="Times New Roman" w:hAnsi="Calibri" w:cs="Calibri"/>
          <w:color w:val="222222"/>
          <w:sz w:val="24"/>
          <w:szCs w:val="24"/>
        </w:rPr>
        <w:t xml:space="preserve">Roger Acton 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(803) 394-9903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roger@scvan.org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Arelis Alcantara</w:t>
      </w:r>
    </w:p>
    <w:p w:rsidR="009D6028" w:rsidRPr="00E46A1A" w:rsidRDefault="00E46A1A" w:rsidP="009D60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E46A1A">
        <w:rPr>
          <w:rFonts w:ascii="Calibri" w:eastAsia="Times New Roman" w:hAnsi="Calibri" w:cs="Calibri"/>
          <w:color w:val="222222"/>
          <w:sz w:val="24"/>
          <w:szCs w:val="24"/>
        </w:rPr>
        <w:t>864) 567-6433</w:t>
      </w:r>
    </w:p>
    <w:p w:rsid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arelis@scvan.org</w:t>
      </w:r>
    </w:p>
    <w:p w:rsidR="00F52D5C" w:rsidRDefault="00F52D5C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F52D5C" w:rsidRPr="00E46A1A" w:rsidRDefault="00F52D5C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46A1A" w:rsidRPr="00E46A1A" w:rsidRDefault="00E46A1A" w:rsidP="00E46A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46A1A" w:rsidRDefault="00E46A1A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E96D95" w:rsidRPr="00D703FB" w:rsidRDefault="00E96D95" w:rsidP="00D703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:rsidR="00B8592D" w:rsidRDefault="00B8592D"/>
    <w:sectPr w:rsidR="00B85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4CE"/>
    <w:multiLevelType w:val="hybridMultilevel"/>
    <w:tmpl w:val="23FE3106"/>
    <w:lvl w:ilvl="0" w:tplc="1130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2EB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4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6C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2B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8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46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35135A"/>
    <w:multiLevelType w:val="hybridMultilevel"/>
    <w:tmpl w:val="0938E662"/>
    <w:lvl w:ilvl="0" w:tplc="F902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A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AD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63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88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8A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FB"/>
    <w:rsid w:val="00025ADD"/>
    <w:rsid w:val="00086F92"/>
    <w:rsid w:val="00167AE7"/>
    <w:rsid w:val="002D4808"/>
    <w:rsid w:val="002F7CBD"/>
    <w:rsid w:val="003569ED"/>
    <w:rsid w:val="0048346C"/>
    <w:rsid w:val="004A0F21"/>
    <w:rsid w:val="00593FC7"/>
    <w:rsid w:val="005D5319"/>
    <w:rsid w:val="0080005B"/>
    <w:rsid w:val="00805C06"/>
    <w:rsid w:val="008317B4"/>
    <w:rsid w:val="00832EA6"/>
    <w:rsid w:val="009D6028"/>
    <w:rsid w:val="00A45939"/>
    <w:rsid w:val="00A5324F"/>
    <w:rsid w:val="00AC63B6"/>
    <w:rsid w:val="00B250D5"/>
    <w:rsid w:val="00B8592D"/>
    <w:rsid w:val="00D703FB"/>
    <w:rsid w:val="00E46A1A"/>
    <w:rsid w:val="00E96D95"/>
    <w:rsid w:val="00EE776D"/>
    <w:rsid w:val="00F3231B"/>
    <w:rsid w:val="00F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ED06"/>
  <w15:chartTrackingRefBased/>
  <w15:docId w15:val="{F3F45152-42A8-4A25-87DF-AE72DA43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FB"/>
    <w:rPr>
      <w:color w:val="0000FF"/>
      <w:u w:val="single"/>
    </w:rPr>
  </w:style>
  <w:style w:type="character" w:customStyle="1" w:styleId="m4881227577420627506msohyperlink">
    <w:name w:val="m_4881227577420627506msohyperlink"/>
    <w:basedOn w:val="DefaultParagraphFont"/>
    <w:rsid w:val="00D703FB"/>
  </w:style>
  <w:style w:type="paragraph" w:customStyle="1" w:styleId="m4881227577420627506msolistparagraph">
    <w:name w:val="m_4881227577420627506msolistparagraph"/>
    <w:basedOn w:val="Normal"/>
    <w:rsid w:val="00D7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4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3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03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7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28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8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ethub.com/edu/states-with-best-elder-abuse-protection/28754" TargetMode="External"/><Relationship Id="rId13" Type="http://schemas.openxmlformats.org/officeDocument/2006/relationships/hyperlink" Target="https://www.csis-elca.org/wp-content/uploads/core_content/boundaries-training/FaithTrust-Inst-Free-Recource-domestic-violence.pdf" TargetMode="External"/><Relationship Id="rId18" Type="http://schemas.openxmlformats.org/officeDocument/2006/relationships/hyperlink" Target="https://faithandblu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van.org/weaad" TargetMode="External"/><Relationship Id="rId12" Type="http://schemas.openxmlformats.org/officeDocument/2006/relationships/hyperlink" Target="http://www.scvan.org/htresources" TargetMode="External"/><Relationship Id="rId17" Type="http://schemas.openxmlformats.org/officeDocument/2006/relationships/hyperlink" Target="https://www.scpublicsafetychaplain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van.org/elderabuserespon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van.org/elderabuseresponse" TargetMode="External"/><Relationship Id="rId11" Type="http://schemas.openxmlformats.org/officeDocument/2006/relationships/hyperlink" Target="https://www.d2l.org" TargetMode="External"/><Relationship Id="rId5" Type="http://schemas.openxmlformats.org/officeDocument/2006/relationships/hyperlink" Target="mailto:tamaro@rcsd.net" TargetMode="External"/><Relationship Id="rId15" Type="http://schemas.openxmlformats.org/officeDocument/2006/relationships/hyperlink" Target="https://www.visitgreenvillesc.com/event/second-annual-upstate-freedom-walk/37934/amp/" TargetMode="External"/><Relationship Id="rId10" Type="http://schemas.openxmlformats.org/officeDocument/2006/relationships/hyperlink" Target="http://www.spiritualcareforall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80a7bf0b8a79b4a29a87d08/t/60c8b0f45c3d50648a04302e/1623765237499/Elder+Abuse+Awareness+Day+2021+Proclamation.pdf" TargetMode="External"/><Relationship Id="rId14" Type="http://schemas.openxmlformats.org/officeDocument/2006/relationships/hyperlink" Target="http://www.engagingmind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Acton</dc:creator>
  <cp:keywords/>
  <dc:description/>
  <cp:lastModifiedBy>Roger Acton</cp:lastModifiedBy>
  <cp:revision>4</cp:revision>
  <dcterms:created xsi:type="dcterms:W3CDTF">2022-10-13T13:13:00Z</dcterms:created>
  <dcterms:modified xsi:type="dcterms:W3CDTF">2022-10-13T13:15:00Z</dcterms:modified>
</cp:coreProperties>
</file>